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02DC" w14:textId="77777777" w:rsidR="006D0E02" w:rsidRDefault="006D0E02" w:rsidP="006D0E02">
      <w:pPr>
        <w:rPr>
          <w:b/>
          <w:bCs/>
        </w:rPr>
      </w:pPr>
      <w:r w:rsidRPr="006D0E02">
        <w:rPr>
          <w:b/>
          <w:bCs/>
        </w:rPr>
        <w:t>Patient Participation Group (PPG) – Meeting Agenda</w:t>
      </w:r>
    </w:p>
    <w:p w14:paraId="2AEDF9C9" w14:textId="5C5150B2" w:rsidR="00C074DA" w:rsidRDefault="00C074DA" w:rsidP="00C074DA">
      <w:r w:rsidRPr="00712EEC">
        <w:rPr>
          <w:b/>
          <w:bCs/>
        </w:rPr>
        <w:t>Practice:</w:t>
      </w:r>
      <w:r w:rsidRPr="00712EEC">
        <w:t xml:space="preserve"> </w:t>
      </w:r>
      <w:r>
        <w:t xml:space="preserve">Farrow Medical Centre </w:t>
      </w:r>
      <w:r w:rsidRPr="00712EEC">
        <w:br/>
      </w:r>
      <w:r w:rsidRPr="00712EEC">
        <w:rPr>
          <w:b/>
          <w:bCs/>
        </w:rPr>
        <w:t>Date:</w:t>
      </w:r>
      <w:r w:rsidRPr="00712EEC">
        <w:t xml:space="preserve"> </w:t>
      </w:r>
      <w:r>
        <w:t>Tuesday 3</w:t>
      </w:r>
      <w:r w:rsidRPr="00712EEC">
        <w:rPr>
          <w:vertAlign w:val="superscript"/>
        </w:rPr>
        <w:t>rd</w:t>
      </w:r>
      <w:r>
        <w:t xml:space="preserve"> March 2026 </w:t>
      </w:r>
      <w:r w:rsidRPr="00712EEC">
        <w:br/>
      </w:r>
      <w:r w:rsidRPr="00712EEC">
        <w:rPr>
          <w:b/>
          <w:bCs/>
        </w:rPr>
        <w:t>Time:</w:t>
      </w:r>
      <w:r w:rsidRPr="00712EEC">
        <w:t xml:space="preserve"> </w:t>
      </w:r>
      <w:r>
        <w:t>18:00</w:t>
      </w:r>
      <w:r w:rsidRPr="00712EEC">
        <w:br/>
      </w:r>
      <w:r w:rsidRPr="00712EEC">
        <w:rPr>
          <w:b/>
          <w:bCs/>
        </w:rPr>
        <w:t>Location:</w:t>
      </w:r>
      <w:r w:rsidRPr="00712EEC">
        <w:t xml:space="preserve"> </w:t>
      </w:r>
      <w:r>
        <w:t xml:space="preserve">Meeting Room at Farrow Medical Centre </w:t>
      </w:r>
    </w:p>
    <w:p w14:paraId="6FF8A6C1" w14:textId="53E953A1" w:rsidR="00C074DA" w:rsidRPr="00712EEC" w:rsidRDefault="00E77567" w:rsidP="00C074DA">
      <w:r>
        <w:t xml:space="preserve">Attending: Paula Arnett (PA) Dr Mehri Qureshi (MQ) Paula Walker (PW) Yusif Ali (YA) Jan Weale (JW) </w:t>
      </w:r>
    </w:p>
    <w:p w14:paraId="3A9AA2B1" w14:textId="77777777" w:rsidR="006D0E02" w:rsidRPr="006D0E02" w:rsidRDefault="006D0E02" w:rsidP="006D0E02">
      <w:r w:rsidRPr="006D0E02">
        <w:rPr>
          <w:b/>
          <w:bCs/>
        </w:rPr>
        <w:t>1. Welcome and Introductions</w:t>
      </w:r>
      <w:r w:rsidRPr="006D0E02">
        <w:t xml:space="preserve"> (5 mins)</w:t>
      </w:r>
    </w:p>
    <w:p w14:paraId="596021F0" w14:textId="2C0E84CE" w:rsidR="006D0E02" w:rsidRPr="00E77567" w:rsidRDefault="00C074DA" w:rsidP="006D0E02">
      <w:pPr>
        <w:numPr>
          <w:ilvl w:val="0"/>
          <w:numId w:val="9"/>
        </w:numPr>
        <w:rPr>
          <w:color w:val="EE0000"/>
        </w:rPr>
      </w:pPr>
      <w:r>
        <w:t xml:space="preserve">To appoint a chair and </w:t>
      </w:r>
      <w:r w:rsidRPr="006D0E02">
        <w:t>welcome</w:t>
      </w:r>
      <w:r>
        <w:t xml:space="preserve"> them</w:t>
      </w:r>
      <w:r w:rsidR="00E77567">
        <w:t xml:space="preserve"> – </w:t>
      </w:r>
      <w:r w:rsidR="00E77567" w:rsidRPr="00E77567">
        <w:rPr>
          <w:color w:val="EE0000"/>
        </w:rPr>
        <w:t xml:space="preserve">no new chairperson </w:t>
      </w:r>
      <w:proofErr w:type="gramStart"/>
      <w:r w:rsidR="00E77567" w:rsidRPr="00E77567">
        <w:rPr>
          <w:color w:val="EE0000"/>
        </w:rPr>
        <w:t>as yet</w:t>
      </w:r>
      <w:proofErr w:type="gramEnd"/>
      <w:r w:rsidR="00E77567" w:rsidRPr="00E77567">
        <w:rPr>
          <w:color w:val="EE0000"/>
        </w:rPr>
        <w:t xml:space="preserve"> due to minimal attendance </w:t>
      </w:r>
    </w:p>
    <w:p w14:paraId="5802D285" w14:textId="5D3870BF" w:rsidR="006D0E02" w:rsidRPr="006D0E02" w:rsidRDefault="006D0E02" w:rsidP="006D0E02">
      <w:pPr>
        <w:numPr>
          <w:ilvl w:val="0"/>
          <w:numId w:val="9"/>
        </w:numPr>
      </w:pPr>
      <w:r w:rsidRPr="006D0E02">
        <w:t>Apologies for absence</w:t>
      </w:r>
      <w:r w:rsidR="00DC2B3D">
        <w:t xml:space="preserve"> – </w:t>
      </w:r>
      <w:r w:rsidR="00DC2B3D" w:rsidRPr="00E77567">
        <w:rPr>
          <w:color w:val="EE0000"/>
        </w:rPr>
        <w:t xml:space="preserve">Raza Khan (breaking </w:t>
      </w:r>
      <w:r w:rsidR="00186BB8" w:rsidRPr="00E77567">
        <w:rPr>
          <w:color w:val="EE0000"/>
        </w:rPr>
        <w:t xml:space="preserve">fast) Angela (poorly) </w:t>
      </w:r>
    </w:p>
    <w:p w14:paraId="7F532C74" w14:textId="67CFBBFC" w:rsidR="006D0E02" w:rsidRPr="00E77567" w:rsidRDefault="006D0E02" w:rsidP="006D0E02">
      <w:pPr>
        <w:numPr>
          <w:ilvl w:val="0"/>
          <w:numId w:val="9"/>
        </w:numPr>
        <w:rPr>
          <w:color w:val="EE0000"/>
        </w:rPr>
      </w:pPr>
      <w:r w:rsidRPr="006D0E02">
        <w:t>Introductions (if new members present)</w:t>
      </w:r>
      <w:r w:rsidR="00E77567">
        <w:t xml:space="preserve"> – </w:t>
      </w:r>
      <w:r w:rsidR="00E77567" w:rsidRPr="00E77567">
        <w:rPr>
          <w:color w:val="EE0000"/>
        </w:rPr>
        <w:t xml:space="preserve">New PPG Member Paul Walker </w:t>
      </w:r>
    </w:p>
    <w:p w14:paraId="34DD4CD0" w14:textId="77777777" w:rsidR="006D0E02" w:rsidRPr="006D0E02" w:rsidRDefault="006D0E02" w:rsidP="006D0E02">
      <w:r w:rsidRPr="006D0E02">
        <w:rPr>
          <w:b/>
          <w:bCs/>
        </w:rPr>
        <w:t>2. Minutes of Previous Meeting</w:t>
      </w:r>
      <w:r w:rsidRPr="006D0E02">
        <w:t xml:space="preserve"> (5 mins)</w:t>
      </w:r>
    </w:p>
    <w:p w14:paraId="28D885FB" w14:textId="17CA1E10" w:rsidR="006D0E02" w:rsidRDefault="006D0E02" w:rsidP="006D0E02">
      <w:pPr>
        <w:numPr>
          <w:ilvl w:val="0"/>
          <w:numId w:val="10"/>
        </w:numPr>
      </w:pPr>
      <w:r w:rsidRPr="006D0E02">
        <w:t>Review and approve previous minutes</w:t>
      </w:r>
      <w:r w:rsidR="00E77567">
        <w:t xml:space="preserve"> – </w:t>
      </w:r>
      <w:r w:rsidR="00E77567" w:rsidRPr="00E77567">
        <w:rPr>
          <w:color w:val="EE0000"/>
        </w:rPr>
        <w:t xml:space="preserve">Meeting minutes approved </w:t>
      </w:r>
    </w:p>
    <w:p w14:paraId="01129F7B" w14:textId="64DB6E80" w:rsidR="00BE64C8" w:rsidRDefault="00BE64C8" w:rsidP="006D0E02">
      <w:pPr>
        <w:numPr>
          <w:ilvl w:val="0"/>
          <w:numId w:val="10"/>
        </w:numPr>
      </w:pPr>
      <w:r>
        <w:t>Updates on completed actions</w:t>
      </w:r>
      <w:r w:rsidR="00C074DA">
        <w:t xml:space="preserve"> – minutes were done by PA and are published on the practice website. </w:t>
      </w:r>
    </w:p>
    <w:p w14:paraId="26CAA7BE" w14:textId="6F0EE71F" w:rsidR="00BE64C8" w:rsidRDefault="00BE64C8" w:rsidP="006D0E02">
      <w:pPr>
        <w:numPr>
          <w:ilvl w:val="0"/>
          <w:numId w:val="10"/>
        </w:numPr>
      </w:pPr>
      <w:r>
        <w:t xml:space="preserve">Outstanding items </w:t>
      </w:r>
      <w:r w:rsidR="00C074DA">
        <w:t xml:space="preserve">– </w:t>
      </w:r>
      <w:r w:rsidR="00C074DA" w:rsidRPr="00E77567">
        <w:rPr>
          <w:color w:val="EE0000"/>
        </w:rPr>
        <w:t xml:space="preserve">Appoint a chairperson and note taker </w:t>
      </w:r>
    </w:p>
    <w:p w14:paraId="1598AD6D" w14:textId="1DBA39F7" w:rsidR="006D0E02" w:rsidRPr="006D0E02" w:rsidRDefault="006D0E02" w:rsidP="006D0E02">
      <w:pPr>
        <w:numPr>
          <w:ilvl w:val="0"/>
          <w:numId w:val="10"/>
        </w:numPr>
      </w:pPr>
      <w:r w:rsidRPr="006D0E02">
        <w:t>Matters arising</w:t>
      </w:r>
      <w:r w:rsidR="00C074DA">
        <w:t xml:space="preserve"> - </w:t>
      </w:r>
    </w:p>
    <w:p w14:paraId="1D41EDC4" w14:textId="77777777" w:rsidR="006D0E02" w:rsidRPr="006D0E02" w:rsidRDefault="006D0E02" w:rsidP="006D0E02">
      <w:r w:rsidRPr="006D0E02">
        <w:rPr>
          <w:b/>
          <w:bCs/>
        </w:rPr>
        <w:t>3. Practice Update</w:t>
      </w:r>
      <w:r w:rsidRPr="006D0E02">
        <w:t xml:space="preserve"> (10–15 mins)</w:t>
      </w:r>
    </w:p>
    <w:p w14:paraId="054B3067" w14:textId="7B19607D" w:rsidR="006D0E02" w:rsidRDefault="006D0E02" w:rsidP="006D0E02">
      <w:pPr>
        <w:numPr>
          <w:ilvl w:val="0"/>
          <w:numId w:val="11"/>
        </w:numPr>
      </w:pPr>
      <w:r w:rsidRPr="006D0E02">
        <w:t>Staffing updates</w:t>
      </w:r>
      <w:r w:rsidR="00C074DA">
        <w:t xml:space="preserve"> – New nurse Maria Iqbal, working full time hours. </w:t>
      </w:r>
      <w:r w:rsidR="005C0BBF">
        <w:t xml:space="preserve">Advertising </w:t>
      </w:r>
      <w:r w:rsidR="00E77567">
        <w:t>now</w:t>
      </w:r>
      <w:r w:rsidR="005C0BBF">
        <w:t xml:space="preserve"> for another new receptionist for 21 hours. Laura has left after working for 3 weeks. Wasn’t the job for her. </w:t>
      </w:r>
    </w:p>
    <w:p w14:paraId="0CA27528" w14:textId="5245239A" w:rsidR="00AD67A4" w:rsidRDefault="00AD67A4" w:rsidP="00AD67A4">
      <w:pPr>
        <w:numPr>
          <w:ilvl w:val="0"/>
          <w:numId w:val="11"/>
        </w:numPr>
      </w:pPr>
      <w:r>
        <w:t xml:space="preserve">Advert has gone onto NHS jobs for the position of Practice Manager due to Paula G retiring.  </w:t>
      </w:r>
    </w:p>
    <w:p w14:paraId="629B6173" w14:textId="6A2A98BE" w:rsidR="00AD67A4" w:rsidRDefault="00AD67A4" w:rsidP="00AD67A4">
      <w:pPr>
        <w:numPr>
          <w:ilvl w:val="0"/>
          <w:numId w:val="11"/>
        </w:numPr>
      </w:pPr>
      <w:r>
        <w:t xml:space="preserve">Food bank – will be starting to collect donations soon for the food bank for when the local children are on school holidays. </w:t>
      </w:r>
    </w:p>
    <w:p w14:paraId="308C9BBD" w14:textId="60B4035F" w:rsidR="006D0E02" w:rsidRPr="006D0E02" w:rsidRDefault="004B35E6" w:rsidP="006D0E02">
      <w:pPr>
        <w:numPr>
          <w:ilvl w:val="0"/>
          <w:numId w:val="11"/>
        </w:numPr>
      </w:pPr>
      <w:r>
        <w:t xml:space="preserve">Practice Overview – 8, 800 patients (last month – 8,796) </w:t>
      </w:r>
    </w:p>
    <w:p w14:paraId="3BF8448D" w14:textId="234CBC3E" w:rsidR="004B35E6" w:rsidRDefault="006D0E02" w:rsidP="004B35E6">
      <w:pPr>
        <w:numPr>
          <w:ilvl w:val="0"/>
          <w:numId w:val="11"/>
        </w:numPr>
      </w:pPr>
      <w:r w:rsidRPr="006D0E02">
        <w:t xml:space="preserve">Performance </w:t>
      </w:r>
      <w:r w:rsidR="00BE64C8">
        <w:t>updates</w:t>
      </w:r>
      <w:r w:rsidRPr="006D0E02">
        <w:t xml:space="preserve"> (</w:t>
      </w:r>
      <w:r w:rsidR="00BE64C8">
        <w:t>screening uptake, vaccination rates etc)</w:t>
      </w:r>
      <w:r w:rsidR="004B35E6">
        <w:t xml:space="preserve"> Cervical screening – </w:t>
      </w:r>
      <w:r w:rsidR="004B35E6">
        <w:tab/>
        <w:t xml:space="preserve">performed in the last 3y 6 m aged 25-49 (70.3%) (amber) </w:t>
      </w:r>
      <w:r w:rsidR="004B35E6">
        <w:tab/>
      </w:r>
      <w:r w:rsidR="004B35E6">
        <w:tab/>
      </w:r>
      <w:r w:rsidR="004B35E6">
        <w:tab/>
        <w:t xml:space="preserve">performed in the last 5y 6 m aged 50-64 (86.6%) (green) </w:t>
      </w:r>
    </w:p>
    <w:p w14:paraId="4B4A3679" w14:textId="027E8CD3" w:rsidR="004B35E6" w:rsidRDefault="004B35E6" w:rsidP="004B35E6">
      <w:pPr>
        <w:ind w:left="720"/>
      </w:pPr>
      <w:r>
        <w:t xml:space="preserve">Vaccinations - </w:t>
      </w:r>
      <w:r w:rsidRPr="004B35E6">
        <w:t>Third DTP containing vaccine before 8 months</w:t>
      </w:r>
      <w:r>
        <w:t xml:space="preserve"> - 77.4% (RED)</w:t>
      </w:r>
    </w:p>
    <w:p w14:paraId="6E55FC15" w14:textId="0B1A86C8" w:rsidR="004B35E6" w:rsidRDefault="004B35E6" w:rsidP="004B35E6">
      <w:pPr>
        <w:ind w:left="720"/>
      </w:pPr>
      <w:r w:rsidRPr="004B35E6">
        <w:t>VI002 - MMR given aged between 12 and 18 months</w:t>
      </w:r>
      <w:r>
        <w:t xml:space="preserve"> – 75.8%</w:t>
      </w:r>
      <w:r w:rsidR="00C04CB2">
        <w:t xml:space="preserve"> (RED) </w:t>
      </w:r>
    </w:p>
    <w:p w14:paraId="166E356E" w14:textId="4BED27D5" w:rsidR="00C04CB2" w:rsidRDefault="00C04CB2" w:rsidP="004B35E6">
      <w:pPr>
        <w:ind w:left="720"/>
      </w:pPr>
      <w:r w:rsidRPr="00C04CB2">
        <w:lastRenderedPageBreak/>
        <w:t>VI003 - booster and 2 MMR vacs under 5 years</w:t>
      </w:r>
      <w:r>
        <w:t xml:space="preserve"> – 84.1% (AMBER)</w:t>
      </w:r>
    </w:p>
    <w:p w14:paraId="5579BD45" w14:textId="487B1266" w:rsidR="00C04CB2" w:rsidRDefault="00AE744C" w:rsidP="004B35E6">
      <w:pPr>
        <w:ind w:left="720"/>
      </w:pPr>
      <w:r w:rsidRPr="00AE744C">
        <w:t>VI004 - Aged 80 &amp; received shingles vaccine</w:t>
      </w:r>
      <w:r>
        <w:t xml:space="preserve"> – 100% (GREEN) </w:t>
      </w:r>
    </w:p>
    <w:p w14:paraId="5077B628" w14:textId="2C5E943A" w:rsidR="004B35E6" w:rsidRDefault="00E77567" w:rsidP="004B35E6">
      <w:pPr>
        <w:ind w:left="720"/>
      </w:pPr>
      <w:r w:rsidRPr="00E77567">
        <w:rPr>
          <w:color w:val="EE0000"/>
        </w:rPr>
        <w:t xml:space="preserve">Discussed how to increase attendance for children </w:t>
      </w:r>
      <w:proofErr w:type="spellStart"/>
      <w:r w:rsidRPr="00E77567">
        <w:rPr>
          <w:color w:val="EE0000"/>
        </w:rPr>
        <w:t>imms</w:t>
      </w:r>
      <w:proofErr w:type="spellEnd"/>
      <w:r w:rsidRPr="00E77567">
        <w:rPr>
          <w:color w:val="EE0000"/>
        </w:rPr>
        <w:t xml:space="preserve"> – PA to look at NHS website to get posters etc to put into the reception area</w:t>
      </w:r>
      <w:r>
        <w:rPr>
          <w:color w:val="EE0000"/>
        </w:rPr>
        <w:t xml:space="preserve">. </w:t>
      </w:r>
      <w:r w:rsidRPr="00E77567">
        <w:rPr>
          <w:color w:val="EE0000"/>
        </w:rPr>
        <w:t xml:space="preserve"> </w:t>
      </w:r>
      <w:hyperlink r:id="rId5" w:history="1">
        <w:r w:rsidRPr="00E77567">
          <w:rPr>
            <w:rStyle w:val="Hyperlink"/>
          </w:rPr>
          <w:t>Cam</w:t>
        </w:r>
        <w:r w:rsidRPr="00E77567">
          <w:rPr>
            <w:rStyle w:val="Hyperlink"/>
          </w:rPr>
          <w:t>p</w:t>
        </w:r>
        <w:r w:rsidRPr="00E77567">
          <w:rPr>
            <w:rStyle w:val="Hyperlink"/>
          </w:rPr>
          <w:t>aigns | Campaign Resource Centre</w:t>
        </w:r>
      </w:hyperlink>
      <w:r>
        <w:rPr>
          <w:color w:val="EE0000"/>
        </w:rPr>
        <w:t xml:space="preserve"> – printed off in A3 for the children </w:t>
      </w:r>
      <w:proofErr w:type="spellStart"/>
      <w:r>
        <w:rPr>
          <w:color w:val="EE0000"/>
        </w:rPr>
        <w:t>imms</w:t>
      </w:r>
      <w:proofErr w:type="spellEnd"/>
      <w:r>
        <w:rPr>
          <w:color w:val="EE0000"/>
        </w:rPr>
        <w:t xml:space="preserve"> </w:t>
      </w:r>
    </w:p>
    <w:p w14:paraId="41723E26" w14:textId="02800957" w:rsidR="00561591" w:rsidRPr="00E77567" w:rsidRDefault="00561591" w:rsidP="006D0E02">
      <w:pPr>
        <w:numPr>
          <w:ilvl w:val="0"/>
          <w:numId w:val="11"/>
        </w:numPr>
        <w:rPr>
          <w:color w:val="EE0000"/>
        </w:rPr>
      </w:pPr>
      <w:r w:rsidRPr="00561591">
        <w:t>DNA (Did Not Attend) rates and causes</w:t>
      </w:r>
      <w:r w:rsidR="00AE744C">
        <w:t xml:space="preserve"> – 1</w:t>
      </w:r>
      <w:r w:rsidR="00AE744C" w:rsidRPr="00AE744C">
        <w:rPr>
          <w:vertAlign w:val="superscript"/>
        </w:rPr>
        <w:t>st</w:t>
      </w:r>
      <w:r w:rsidR="00AE744C">
        <w:t xml:space="preserve"> Feb – 28</w:t>
      </w:r>
      <w:r w:rsidR="00AE744C" w:rsidRPr="00AE744C">
        <w:rPr>
          <w:vertAlign w:val="superscript"/>
        </w:rPr>
        <w:t>th</w:t>
      </w:r>
      <w:r w:rsidR="00AE744C">
        <w:t xml:space="preserve"> Feb – 246 people did not attend their appointment </w:t>
      </w:r>
      <w:r w:rsidR="0072574D">
        <w:t xml:space="preserve">– mostly unknow causes (people forgot, patient got better in the last 30 mins – on the day appt, the weather……) </w:t>
      </w:r>
      <w:r w:rsidR="00E77567" w:rsidRPr="00E77567">
        <w:rPr>
          <w:color w:val="EE0000"/>
        </w:rPr>
        <w:t xml:space="preserve">Discussed DNA rate PA stated all the things she does to try and eliminate DNA’s. Stated that time will tell whether the letters and the phone calls are working to reduce DNAs. </w:t>
      </w:r>
    </w:p>
    <w:p w14:paraId="22F6C2C6" w14:textId="77777777" w:rsidR="006D0E02" w:rsidRPr="006D0E02" w:rsidRDefault="006D0E02" w:rsidP="006D0E02">
      <w:r w:rsidRPr="006D0E02">
        <w:rPr>
          <w:b/>
          <w:bCs/>
        </w:rPr>
        <w:t>4. Patient Feedback and Experience</w:t>
      </w:r>
      <w:r w:rsidRPr="006D0E02">
        <w:t xml:space="preserve"> (15 mins)</w:t>
      </w:r>
    </w:p>
    <w:p w14:paraId="6F9AF9FF" w14:textId="7B3197D7" w:rsidR="006D0E02" w:rsidRPr="006D0E02" w:rsidRDefault="006D0E02" w:rsidP="006D0E02">
      <w:pPr>
        <w:numPr>
          <w:ilvl w:val="0"/>
          <w:numId w:val="12"/>
        </w:numPr>
      </w:pPr>
      <w:r w:rsidRPr="006D0E02">
        <w:t>Summary of recent patient surveys or feedback</w:t>
      </w:r>
      <w:r w:rsidR="0072574D">
        <w:t xml:space="preserve"> – (this will be updated as below)</w:t>
      </w:r>
      <w:r w:rsidR="00E77567">
        <w:t xml:space="preserve"> </w:t>
      </w:r>
      <w:r w:rsidR="00E77567" w:rsidRPr="00E77567">
        <w:rPr>
          <w:color w:val="EE0000"/>
        </w:rPr>
        <w:t xml:space="preserve">– new patient surveys are being built now and will be shared with the PPG once they have been approved by the partners </w:t>
      </w:r>
      <w:r w:rsidR="0072574D" w:rsidRPr="00E77567">
        <w:rPr>
          <w:color w:val="EE0000"/>
        </w:rPr>
        <w:t xml:space="preserve"> </w:t>
      </w:r>
    </w:p>
    <w:p w14:paraId="2775A433" w14:textId="0A9535E9" w:rsidR="006D0E02" w:rsidRDefault="006D0E02" w:rsidP="006D0E02">
      <w:pPr>
        <w:numPr>
          <w:ilvl w:val="0"/>
          <w:numId w:val="12"/>
        </w:numPr>
      </w:pPr>
      <w:r w:rsidRPr="006D0E02">
        <w:t>Complaints and compliments (themes, not individuals)</w:t>
      </w:r>
      <w:r w:rsidR="00AE744C">
        <w:t xml:space="preserve"> </w:t>
      </w:r>
      <w:r w:rsidR="00E0729B">
        <w:t>–</w:t>
      </w:r>
      <w:r w:rsidR="00AE744C">
        <w:t xml:space="preserve"> </w:t>
      </w:r>
      <w:r w:rsidR="00E0729B">
        <w:t>3 complaints since 1</w:t>
      </w:r>
      <w:r w:rsidR="00E0729B" w:rsidRPr="00E0729B">
        <w:rPr>
          <w:vertAlign w:val="superscript"/>
        </w:rPr>
        <w:t>st</w:t>
      </w:r>
      <w:r w:rsidR="00E0729B">
        <w:t xml:space="preserve"> Jan - </w:t>
      </w:r>
      <w:r w:rsidR="00E0729B" w:rsidRPr="00E0729B">
        <w:t>inaccurate information recorded on patient record and refusal of appointment</w:t>
      </w:r>
      <w:r w:rsidR="00E0729B">
        <w:t xml:space="preserve"> (not upheld) </w:t>
      </w:r>
    </w:p>
    <w:p w14:paraId="10782A29" w14:textId="7A64EAB1" w:rsidR="00E0729B" w:rsidRDefault="00E0729B" w:rsidP="00E0729B">
      <w:pPr>
        <w:ind w:left="720"/>
      </w:pPr>
      <w:r w:rsidRPr="00E0729B">
        <w:t xml:space="preserve">Has had appointments where </w:t>
      </w:r>
      <w:r>
        <w:t>patient</w:t>
      </w:r>
      <w:r w:rsidRPr="00E0729B">
        <w:t xml:space="preserve"> has felt rushed in the appointment and unable to get her point across</w:t>
      </w:r>
      <w:r>
        <w:t xml:space="preserve"> (more than 1 issue – not upheld) </w:t>
      </w:r>
    </w:p>
    <w:p w14:paraId="03978E7C" w14:textId="7D27C1CE" w:rsidR="00E0729B" w:rsidRDefault="00E0729B" w:rsidP="00E0729B">
      <w:pPr>
        <w:ind w:left="720"/>
      </w:pPr>
      <w:r w:rsidRPr="00E0729B">
        <w:t>Patient late for an appointment (just in time) was spoken to in a very disrespectful and condescending manner.</w:t>
      </w:r>
      <w:r>
        <w:t xml:space="preserve"> (not upheld) </w:t>
      </w:r>
    </w:p>
    <w:p w14:paraId="197B6101" w14:textId="35504F17" w:rsidR="00E0729B" w:rsidRDefault="00E0729B" w:rsidP="00E0729B">
      <w:pPr>
        <w:pStyle w:val="ListParagraph"/>
        <w:numPr>
          <w:ilvl w:val="0"/>
          <w:numId w:val="19"/>
        </w:numPr>
      </w:pPr>
      <w:r>
        <w:t xml:space="preserve">Compliment – Nurse </w:t>
      </w:r>
      <w:r w:rsidRPr="00E0729B">
        <w:t>Cheryl kindly did a blood test for patient even though she was late for the apt. Ended up in A+E that night stayed there till Friday. So, she said her appointment with Cheryl and conversation and thoughts did save her life</w:t>
      </w:r>
      <w:r>
        <w:t>.</w:t>
      </w:r>
    </w:p>
    <w:p w14:paraId="6881B5A4" w14:textId="1E9A63FA" w:rsidR="00AD67A4" w:rsidRPr="006D0E02" w:rsidRDefault="00AD67A4" w:rsidP="00E0729B">
      <w:pPr>
        <w:pStyle w:val="ListParagraph"/>
        <w:numPr>
          <w:ilvl w:val="0"/>
          <w:numId w:val="19"/>
        </w:numPr>
      </w:pPr>
      <w:r>
        <w:t xml:space="preserve">Compliment - </w:t>
      </w:r>
      <w:r w:rsidRPr="00AD67A4">
        <w:t>patient said Tracey HCA is amazing and every HCA has always struggled to get her bloods, but the appointment went smoothly and she got the bloods.</w:t>
      </w:r>
    </w:p>
    <w:p w14:paraId="2973E2B5" w14:textId="77777777" w:rsidR="006D0E02" w:rsidRPr="006D0E02" w:rsidRDefault="006D0E02" w:rsidP="006D0E02">
      <w:r w:rsidRPr="006D0E02">
        <w:rPr>
          <w:b/>
          <w:bCs/>
        </w:rPr>
        <w:t>5. PPG Projects and Activities</w:t>
      </w:r>
      <w:r w:rsidRPr="006D0E02">
        <w:t xml:space="preserve"> (15 mins)</w:t>
      </w:r>
    </w:p>
    <w:p w14:paraId="5DCD0402" w14:textId="12FF0937" w:rsidR="006D0E02" w:rsidRDefault="006D0E02" w:rsidP="006D0E02">
      <w:pPr>
        <w:numPr>
          <w:ilvl w:val="0"/>
          <w:numId w:val="13"/>
        </w:numPr>
      </w:pPr>
      <w:r w:rsidRPr="006D0E02">
        <w:t>Ongoing projects (e.g. surveys, health promotion, outreach)</w:t>
      </w:r>
      <w:r w:rsidR="005C0BBF">
        <w:t xml:space="preserve"> – No smoking day 11</w:t>
      </w:r>
      <w:r w:rsidR="005C0BBF" w:rsidRPr="005C0BBF">
        <w:rPr>
          <w:vertAlign w:val="superscript"/>
        </w:rPr>
        <w:t>th</w:t>
      </w:r>
      <w:r w:rsidR="005C0BBF">
        <w:t xml:space="preserve"> March, </w:t>
      </w:r>
      <w:r w:rsidR="005C0BBF" w:rsidRPr="00E77567">
        <w:rPr>
          <w:color w:val="EE0000"/>
        </w:rPr>
        <w:t xml:space="preserve">promoting in the practice with posters </w:t>
      </w:r>
      <w:r w:rsidR="005C0BBF">
        <w:t xml:space="preserve">and working out how to put it on the screen in the waiting room </w:t>
      </w:r>
      <w:r w:rsidR="00E77567">
        <w:t xml:space="preserve">– </w:t>
      </w:r>
      <w:r w:rsidR="00E77567" w:rsidRPr="00E77567">
        <w:rPr>
          <w:color w:val="EE0000"/>
        </w:rPr>
        <w:t xml:space="preserve">PPG members took photos of the waiting room advert board to see if these can be improved with promotional posters – e.g. Stop smoking, children’s vaccinations – link to posters is above </w:t>
      </w:r>
    </w:p>
    <w:p w14:paraId="4860C76D" w14:textId="088300C1" w:rsidR="005C0BBF" w:rsidRPr="00E77567" w:rsidRDefault="005C0BBF" w:rsidP="005C0BBF">
      <w:pPr>
        <w:ind w:left="720"/>
        <w:rPr>
          <w:color w:val="EE0000"/>
        </w:rPr>
      </w:pPr>
      <w:r>
        <w:lastRenderedPageBreak/>
        <w:t xml:space="preserve">NHS healthy choices quiz that is on the TV on every advert – this has been uploaded onto the website, so it can be accessed through that </w:t>
      </w:r>
      <w:r w:rsidR="00E77567">
        <w:t xml:space="preserve">– </w:t>
      </w:r>
      <w:r w:rsidR="00E77567" w:rsidRPr="00E77567">
        <w:rPr>
          <w:color w:val="EE0000"/>
        </w:rPr>
        <w:t xml:space="preserve">PPG members to have a look at the website </w:t>
      </w:r>
    </w:p>
    <w:p w14:paraId="4E075057" w14:textId="654CB6D8" w:rsidR="00AD67A4" w:rsidRDefault="00AD67A4" w:rsidP="005C0BBF">
      <w:pPr>
        <w:ind w:left="720"/>
        <w:rPr>
          <w:color w:val="EE0000"/>
        </w:rPr>
      </w:pPr>
      <w:r>
        <w:t xml:space="preserve">Health promotion fun day on </w:t>
      </w:r>
      <w:r w:rsidRPr="00AD67A4">
        <w:t>Thursday 16</w:t>
      </w:r>
      <w:r w:rsidRPr="00AD67A4">
        <w:rPr>
          <w:vertAlign w:val="superscript"/>
        </w:rPr>
        <w:t>th</w:t>
      </w:r>
      <w:r w:rsidRPr="00AD67A4">
        <w:t xml:space="preserve"> July</w:t>
      </w:r>
      <w:r>
        <w:t xml:space="preserve"> – any ideas on what you would like to see </w:t>
      </w:r>
      <w:r w:rsidR="0072574D">
        <w:t>there.</w:t>
      </w:r>
      <w:r>
        <w:t xml:space="preserve"> </w:t>
      </w:r>
      <w:r w:rsidR="00E77567" w:rsidRPr="00E77567">
        <w:rPr>
          <w:color w:val="EE0000"/>
        </w:rPr>
        <w:t xml:space="preserve">PPG to come up with some ideas on what to have at the fun day – partners to decide and approve the name of the Farrow Fun Day (as it was previously known)  </w:t>
      </w:r>
    </w:p>
    <w:p w14:paraId="3EB8B123" w14:textId="62B433D1" w:rsidR="00E77567" w:rsidRDefault="00E77567" w:rsidP="00E77567">
      <w:pPr>
        <w:pStyle w:val="ListParagraph"/>
        <w:numPr>
          <w:ilvl w:val="0"/>
          <w:numId w:val="20"/>
        </w:numPr>
        <w:rPr>
          <w:color w:val="EE0000"/>
        </w:rPr>
      </w:pPr>
      <w:r>
        <w:rPr>
          <w:color w:val="EE0000"/>
        </w:rPr>
        <w:t xml:space="preserve">Meet and great </w:t>
      </w:r>
    </w:p>
    <w:p w14:paraId="209DC527" w14:textId="228866C4" w:rsidR="00E77567" w:rsidRDefault="00E77567" w:rsidP="00E77567">
      <w:pPr>
        <w:pStyle w:val="ListParagraph"/>
        <w:numPr>
          <w:ilvl w:val="0"/>
          <w:numId w:val="20"/>
        </w:numPr>
        <w:rPr>
          <w:color w:val="EE0000"/>
        </w:rPr>
      </w:pPr>
      <w:r>
        <w:rPr>
          <w:color w:val="EE0000"/>
        </w:rPr>
        <w:t xml:space="preserve">Surveys for people attending </w:t>
      </w:r>
    </w:p>
    <w:p w14:paraId="2436713A" w14:textId="5999AD40" w:rsidR="00E77567" w:rsidRDefault="00E77567" w:rsidP="00E77567">
      <w:pPr>
        <w:pStyle w:val="ListParagraph"/>
        <w:numPr>
          <w:ilvl w:val="0"/>
          <w:numId w:val="20"/>
        </w:numPr>
        <w:rPr>
          <w:color w:val="EE0000"/>
        </w:rPr>
      </w:pPr>
      <w:r>
        <w:rPr>
          <w:color w:val="EE0000"/>
        </w:rPr>
        <w:t xml:space="preserve">Awareness of DNA’s </w:t>
      </w:r>
    </w:p>
    <w:p w14:paraId="2CDCF24C" w14:textId="54E77345" w:rsidR="00E77567" w:rsidRDefault="00E77567" w:rsidP="00E77567">
      <w:pPr>
        <w:pStyle w:val="ListParagraph"/>
        <w:numPr>
          <w:ilvl w:val="0"/>
          <w:numId w:val="20"/>
        </w:numPr>
        <w:rPr>
          <w:color w:val="EE0000"/>
        </w:rPr>
      </w:pPr>
      <w:r>
        <w:rPr>
          <w:color w:val="EE0000"/>
        </w:rPr>
        <w:t xml:space="preserve">Awareness of Immunisations </w:t>
      </w:r>
    </w:p>
    <w:p w14:paraId="3AB28D13" w14:textId="517154BE" w:rsidR="00E77567" w:rsidRDefault="00E77567" w:rsidP="00E77567">
      <w:pPr>
        <w:pStyle w:val="ListParagraph"/>
        <w:numPr>
          <w:ilvl w:val="0"/>
          <w:numId w:val="20"/>
        </w:numPr>
        <w:rPr>
          <w:color w:val="EE0000"/>
        </w:rPr>
      </w:pPr>
      <w:r>
        <w:rPr>
          <w:color w:val="EE0000"/>
        </w:rPr>
        <w:t>Andy Mans Club</w:t>
      </w:r>
    </w:p>
    <w:p w14:paraId="62B800D6" w14:textId="433CE25A" w:rsidR="00E77567" w:rsidRDefault="00E77567" w:rsidP="00E77567">
      <w:pPr>
        <w:pStyle w:val="ListParagraph"/>
        <w:numPr>
          <w:ilvl w:val="0"/>
          <w:numId w:val="20"/>
        </w:numPr>
        <w:rPr>
          <w:color w:val="EE0000"/>
        </w:rPr>
      </w:pPr>
      <w:r>
        <w:rPr>
          <w:color w:val="EE0000"/>
        </w:rPr>
        <w:t xml:space="preserve">Well women’s stand </w:t>
      </w:r>
    </w:p>
    <w:p w14:paraId="37CAAD31" w14:textId="1A6FD236" w:rsidR="00E77567" w:rsidRPr="00E77567" w:rsidRDefault="00E77567" w:rsidP="00E77567">
      <w:pPr>
        <w:pStyle w:val="ListParagraph"/>
        <w:numPr>
          <w:ilvl w:val="0"/>
          <w:numId w:val="20"/>
        </w:numPr>
        <w:rPr>
          <w:color w:val="EE0000"/>
        </w:rPr>
      </w:pPr>
      <w:r>
        <w:rPr>
          <w:color w:val="EE0000"/>
        </w:rPr>
        <w:t xml:space="preserve">PPG stand to involve new members  </w:t>
      </w:r>
    </w:p>
    <w:p w14:paraId="1D1F9ACB" w14:textId="1C14715C" w:rsidR="006D0E02" w:rsidRDefault="006D0E02" w:rsidP="006D0E02">
      <w:pPr>
        <w:numPr>
          <w:ilvl w:val="0"/>
          <w:numId w:val="13"/>
        </w:numPr>
      </w:pPr>
      <w:r w:rsidRPr="006D0E02">
        <w:t>Progress updates</w:t>
      </w:r>
      <w:r w:rsidR="005C0BBF">
        <w:t xml:space="preserve"> – looking like we are going ahead with the extension on the building, once this has been confirmed then will update. </w:t>
      </w:r>
    </w:p>
    <w:p w14:paraId="5764CF0F" w14:textId="079A2BA5" w:rsidR="005C0BBF" w:rsidRPr="006D0E02" w:rsidRDefault="005C0BBF" w:rsidP="006D0E02">
      <w:pPr>
        <w:numPr>
          <w:ilvl w:val="0"/>
          <w:numId w:val="13"/>
        </w:numPr>
      </w:pPr>
      <w:r>
        <w:t xml:space="preserve">PA in the process of setting up feedback forms on google so that patients can give their feedback about their practice/appointment etc. </w:t>
      </w:r>
    </w:p>
    <w:p w14:paraId="60821DF5" w14:textId="6E4DA2EE" w:rsidR="006D0E02" w:rsidRPr="00E77567" w:rsidRDefault="006D0E02" w:rsidP="006D0E02">
      <w:pPr>
        <w:numPr>
          <w:ilvl w:val="0"/>
          <w:numId w:val="13"/>
        </w:numPr>
        <w:rPr>
          <w:color w:val="EE0000"/>
        </w:rPr>
      </w:pPr>
      <w:r w:rsidRPr="006D0E02">
        <w:t>New ideas or proposals</w:t>
      </w:r>
      <w:r w:rsidR="00AD67A4">
        <w:t xml:space="preserve"> – Red Nose Day 20</w:t>
      </w:r>
      <w:r w:rsidR="00AD67A4" w:rsidRPr="00AD67A4">
        <w:rPr>
          <w:vertAlign w:val="superscript"/>
        </w:rPr>
        <w:t>th</w:t>
      </w:r>
      <w:r w:rsidR="00AD67A4">
        <w:t xml:space="preserve"> March, </w:t>
      </w:r>
      <w:r w:rsidR="00E77567" w:rsidRPr="00E77567">
        <w:rPr>
          <w:color w:val="EE0000"/>
        </w:rPr>
        <w:t>it was decided that it was too close to the event of R</w:t>
      </w:r>
      <w:r w:rsidR="00E77567">
        <w:rPr>
          <w:color w:val="EE0000"/>
        </w:rPr>
        <w:t>e</w:t>
      </w:r>
      <w:r w:rsidR="00E77567" w:rsidRPr="00E77567">
        <w:rPr>
          <w:color w:val="EE0000"/>
        </w:rPr>
        <w:t xml:space="preserve">d Nose Day to do anything in the practice, so this will be put off until next year </w:t>
      </w:r>
    </w:p>
    <w:p w14:paraId="7AC43364" w14:textId="77777777" w:rsidR="006D0E02" w:rsidRPr="006D0E02" w:rsidRDefault="006D0E02" w:rsidP="006D0E02">
      <w:r w:rsidRPr="006D0E02">
        <w:rPr>
          <w:b/>
          <w:bCs/>
        </w:rPr>
        <w:t>6. Communication and Engagement</w:t>
      </w:r>
      <w:r w:rsidRPr="006D0E02">
        <w:t xml:space="preserve"> (10 mins)</w:t>
      </w:r>
    </w:p>
    <w:p w14:paraId="53F4790A" w14:textId="61174EC6" w:rsidR="006D0E02" w:rsidRPr="00E77567" w:rsidRDefault="006D0E02" w:rsidP="006D0E02">
      <w:pPr>
        <w:numPr>
          <w:ilvl w:val="0"/>
          <w:numId w:val="14"/>
        </w:numPr>
        <w:rPr>
          <w:color w:val="EE0000"/>
        </w:rPr>
      </w:pPr>
      <w:r w:rsidRPr="006D0E02">
        <w:t>Practice website, newsletters, social media</w:t>
      </w:r>
      <w:r w:rsidR="005C0BBF">
        <w:t xml:space="preserve"> – Nicole and PA do the website, but any ideas on what we can put on there would be greatly considered – PPG to do a </w:t>
      </w:r>
      <w:r w:rsidR="00981AAE">
        <w:t>bimonthly</w:t>
      </w:r>
      <w:r w:rsidR="005C0BBF">
        <w:t xml:space="preserve"> </w:t>
      </w:r>
      <w:r w:rsidR="00981AAE">
        <w:t xml:space="preserve">or quarterly </w:t>
      </w:r>
      <w:r w:rsidR="005C0BBF">
        <w:t xml:space="preserve">newsletter? Setting up </w:t>
      </w:r>
      <w:r w:rsidR="00981AAE">
        <w:t>Facebook</w:t>
      </w:r>
      <w:r w:rsidR="005C0BBF">
        <w:t xml:space="preserve"> account for the practice but will be just doing it for us to post and will turn comments off. </w:t>
      </w:r>
      <w:r w:rsidR="00E77567">
        <w:t xml:space="preserve">– </w:t>
      </w:r>
      <w:r w:rsidR="00E77567" w:rsidRPr="00E77567">
        <w:rPr>
          <w:color w:val="EE0000"/>
        </w:rPr>
        <w:t xml:space="preserve">The group thought it was a good idea to incorporate a newsletter every other month with practice news, possibly a wordsearch, crossword or a quiz put it there as well to update the patients and for a bit of fun. These could be educational to the patients. </w:t>
      </w:r>
    </w:p>
    <w:p w14:paraId="64D45C42" w14:textId="77777777" w:rsidR="006D0E02" w:rsidRPr="006D0E02" w:rsidRDefault="006D0E02" w:rsidP="006D0E02">
      <w:pPr>
        <w:numPr>
          <w:ilvl w:val="0"/>
          <w:numId w:val="14"/>
        </w:numPr>
      </w:pPr>
      <w:r w:rsidRPr="006D0E02">
        <w:t>Improving communication with patients</w:t>
      </w:r>
    </w:p>
    <w:p w14:paraId="41E431D5" w14:textId="77777777" w:rsidR="006D0E02" w:rsidRPr="006D0E02" w:rsidRDefault="006D0E02" w:rsidP="006D0E02">
      <w:pPr>
        <w:numPr>
          <w:ilvl w:val="0"/>
          <w:numId w:val="14"/>
        </w:numPr>
      </w:pPr>
      <w:r w:rsidRPr="006D0E02">
        <w:t>Reaching under-represented groups</w:t>
      </w:r>
    </w:p>
    <w:p w14:paraId="6A589AC2" w14:textId="77777777" w:rsidR="006D0E02" w:rsidRPr="006D0E02" w:rsidRDefault="006D0E02" w:rsidP="006D0E02">
      <w:r w:rsidRPr="006D0E02">
        <w:rPr>
          <w:b/>
          <w:bCs/>
        </w:rPr>
        <w:t>7. Open Discussion / Patient Issues</w:t>
      </w:r>
      <w:r w:rsidRPr="006D0E02">
        <w:t xml:space="preserve"> (10–15 mins)</w:t>
      </w:r>
    </w:p>
    <w:p w14:paraId="6435F145" w14:textId="77777777" w:rsidR="006D0E02" w:rsidRPr="006D0E02" w:rsidRDefault="006D0E02" w:rsidP="006D0E02">
      <w:pPr>
        <w:numPr>
          <w:ilvl w:val="0"/>
          <w:numId w:val="15"/>
        </w:numPr>
      </w:pPr>
      <w:r w:rsidRPr="006D0E02">
        <w:t>Issues raised by PPG members</w:t>
      </w:r>
    </w:p>
    <w:p w14:paraId="0475DA62" w14:textId="77777777" w:rsidR="006D0E02" w:rsidRDefault="006D0E02" w:rsidP="006D0E02">
      <w:pPr>
        <w:numPr>
          <w:ilvl w:val="0"/>
          <w:numId w:val="15"/>
        </w:numPr>
      </w:pPr>
      <w:r w:rsidRPr="006D0E02">
        <w:t>Questions to the practice team</w:t>
      </w:r>
    </w:p>
    <w:p w14:paraId="38B4A024" w14:textId="53CC64BD" w:rsidR="00561591" w:rsidRPr="006D0E02" w:rsidRDefault="00C074DA" w:rsidP="00C074DA">
      <w:pPr>
        <w:numPr>
          <w:ilvl w:val="0"/>
          <w:numId w:val="15"/>
        </w:numPr>
      </w:pPr>
      <w:r>
        <w:lastRenderedPageBreak/>
        <w:t xml:space="preserve">‘You said, we did’ notice board </w:t>
      </w:r>
      <w:r w:rsidR="00E77567">
        <w:t xml:space="preserve">– </w:t>
      </w:r>
      <w:r w:rsidR="00E77567" w:rsidRPr="00E77567">
        <w:rPr>
          <w:color w:val="EE0000"/>
        </w:rPr>
        <w:t xml:space="preserve">All members thought this was a really good idea and will wait for the feedback forms to come back so we can then as a group, decide what can be done and what can’t </w:t>
      </w:r>
    </w:p>
    <w:p w14:paraId="515DC840" w14:textId="77777777" w:rsidR="006D0E02" w:rsidRDefault="006D0E02" w:rsidP="006D0E02">
      <w:pPr>
        <w:rPr>
          <w:b/>
          <w:bCs/>
        </w:rPr>
      </w:pPr>
    </w:p>
    <w:p w14:paraId="38478DCF" w14:textId="563BDB6D" w:rsidR="006D0E02" w:rsidRPr="006D0E02" w:rsidRDefault="006D0E02" w:rsidP="006D0E02">
      <w:r w:rsidRPr="006D0E02">
        <w:rPr>
          <w:b/>
          <w:bCs/>
        </w:rPr>
        <w:t>8. Actions and Next Steps</w:t>
      </w:r>
      <w:r w:rsidRPr="006D0E02">
        <w:t xml:space="preserve"> (5 mins)</w:t>
      </w:r>
    </w:p>
    <w:p w14:paraId="2C181E7C" w14:textId="413F307B" w:rsidR="006D0E02" w:rsidRPr="006D0E02" w:rsidRDefault="006D0E02" w:rsidP="006D0E02">
      <w:pPr>
        <w:numPr>
          <w:ilvl w:val="0"/>
          <w:numId w:val="16"/>
        </w:numPr>
      </w:pPr>
      <w:r w:rsidRPr="006D0E02">
        <w:t>Agree actions, responsibilities, and timescales</w:t>
      </w:r>
      <w:r w:rsidR="00E77567">
        <w:t xml:space="preserve"> – </w:t>
      </w:r>
      <w:r w:rsidR="00E77567" w:rsidRPr="00E77567">
        <w:rPr>
          <w:color w:val="EE0000"/>
        </w:rPr>
        <w:t xml:space="preserve">see above </w:t>
      </w:r>
    </w:p>
    <w:p w14:paraId="34563E2F" w14:textId="77777777" w:rsidR="006D0E02" w:rsidRDefault="006D0E02" w:rsidP="006D0E02">
      <w:r w:rsidRPr="006D0E02">
        <w:rPr>
          <w:b/>
          <w:bCs/>
        </w:rPr>
        <w:t>9. Any Other Business (AOB)</w:t>
      </w:r>
      <w:r w:rsidRPr="006D0E02">
        <w:t xml:space="preserve"> (5 mins)</w:t>
      </w:r>
    </w:p>
    <w:p w14:paraId="5A0B2563" w14:textId="5B60AA27" w:rsidR="00C074DA" w:rsidRPr="006D0E02" w:rsidRDefault="00C074DA" w:rsidP="00C074DA">
      <w:pPr>
        <w:pStyle w:val="ListParagraph"/>
        <w:numPr>
          <w:ilvl w:val="0"/>
          <w:numId w:val="17"/>
        </w:numPr>
      </w:pPr>
      <w:r>
        <w:t xml:space="preserve">Wellbeing Worker Poonam is coming to the next PPG Meeting as a guest speaker/ </w:t>
      </w:r>
    </w:p>
    <w:p w14:paraId="6B9C6152" w14:textId="77777777" w:rsidR="006D0E02" w:rsidRDefault="006D0E02" w:rsidP="006D0E02">
      <w:r w:rsidRPr="006D0E02">
        <w:rPr>
          <w:b/>
          <w:bCs/>
        </w:rPr>
        <w:t>10. Date and Time of Next Meeting</w:t>
      </w:r>
      <w:r w:rsidRPr="006D0E02">
        <w:t xml:space="preserve"> (2 mins)</w:t>
      </w:r>
    </w:p>
    <w:p w14:paraId="2BE468CB" w14:textId="1157C501" w:rsidR="00C074DA" w:rsidRPr="00E77567" w:rsidRDefault="00C074DA" w:rsidP="00C074DA">
      <w:pPr>
        <w:pStyle w:val="ListParagraph"/>
        <w:numPr>
          <w:ilvl w:val="0"/>
          <w:numId w:val="17"/>
        </w:numPr>
        <w:rPr>
          <w:color w:val="EE0000"/>
        </w:rPr>
      </w:pPr>
      <w:r w:rsidRPr="00E77567">
        <w:rPr>
          <w:color w:val="EE0000"/>
        </w:rPr>
        <w:t xml:space="preserve">Tuesday </w:t>
      </w:r>
      <w:r w:rsidR="00E77567" w:rsidRPr="00E77567">
        <w:rPr>
          <w:color w:val="EE0000"/>
        </w:rPr>
        <w:t>7</w:t>
      </w:r>
      <w:r w:rsidR="00E77567" w:rsidRPr="00E77567">
        <w:rPr>
          <w:color w:val="EE0000"/>
          <w:vertAlign w:val="superscript"/>
        </w:rPr>
        <w:t>th</w:t>
      </w:r>
      <w:r w:rsidR="00E77567" w:rsidRPr="00E77567">
        <w:rPr>
          <w:color w:val="EE0000"/>
        </w:rPr>
        <w:t xml:space="preserve"> April @ 6pm </w:t>
      </w:r>
    </w:p>
    <w:p w14:paraId="1A9C5C3D" w14:textId="7BF03E73" w:rsidR="00E77567" w:rsidRPr="00E77567" w:rsidRDefault="00E77567" w:rsidP="00C074DA">
      <w:pPr>
        <w:pStyle w:val="ListParagraph"/>
        <w:numPr>
          <w:ilvl w:val="0"/>
          <w:numId w:val="17"/>
        </w:numPr>
        <w:rPr>
          <w:color w:val="EE0000"/>
        </w:rPr>
      </w:pPr>
      <w:r w:rsidRPr="00E77567">
        <w:rPr>
          <w:color w:val="EE0000"/>
        </w:rPr>
        <w:t>Tuesday 5</w:t>
      </w:r>
      <w:r w:rsidRPr="00E77567">
        <w:rPr>
          <w:color w:val="EE0000"/>
          <w:vertAlign w:val="superscript"/>
        </w:rPr>
        <w:t>th</w:t>
      </w:r>
      <w:r w:rsidRPr="00E77567">
        <w:rPr>
          <w:color w:val="EE0000"/>
        </w:rPr>
        <w:t xml:space="preserve"> May @ 6pm</w:t>
      </w:r>
      <w:r>
        <w:rPr>
          <w:color w:val="EE0000"/>
        </w:rPr>
        <w:t xml:space="preserve"> – talk from Wellbeing Worker </w:t>
      </w:r>
    </w:p>
    <w:p w14:paraId="048D0F87" w14:textId="7DF81E02" w:rsidR="00E77567" w:rsidRPr="00E77567" w:rsidRDefault="00E77567" w:rsidP="00C074DA">
      <w:pPr>
        <w:pStyle w:val="ListParagraph"/>
        <w:numPr>
          <w:ilvl w:val="0"/>
          <w:numId w:val="17"/>
        </w:numPr>
        <w:rPr>
          <w:color w:val="EE0000"/>
        </w:rPr>
      </w:pPr>
      <w:r w:rsidRPr="00E77567">
        <w:rPr>
          <w:color w:val="EE0000"/>
        </w:rPr>
        <w:t>Tuesday 2</w:t>
      </w:r>
      <w:r w:rsidRPr="00E77567">
        <w:rPr>
          <w:color w:val="EE0000"/>
          <w:vertAlign w:val="superscript"/>
        </w:rPr>
        <w:t>nd</w:t>
      </w:r>
      <w:r w:rsidRPr="00E77567">
        <w:rPr>
          <w:color w:val="EE0000"/>
        </w:rPr>
        <w:t xml:space="preserve"> June @ 6pm</w:t>
      </w:r>
    </w:p>
    <w:p w14:paraId="616D98C2" w14:textId="52B2091F" w:rsidR="00E77567" w:rsidRPr="00E77567" w:rsidRDefault="00E77567" w:rsidP="00C074DA">
      <w:pPr>
        <w:pStyle w:val="ListParagraph"/>
        <w:numPr>
          <w:ilvl w:val="0"/>
          <w:numId w:val="17"/>
        </w:numPr>
        <w:rPr>
          <w:color w:val="EE0000"/>
        </w:rPr>
      </w:pPr>
      <w:r w:rsidRPr="00E77567">
        <w:rPr>
          <w:color w:val="EE0000"/>
        </w:rPr>
        <w:t>Tuesday 7</w:t>
      </w:r>
      <w:r w:rsidRPr="00E77567">
        <w:rPr>
          <w:color w:val="EE0000"/>
          <w:vertAlign w:val="superscript"/>
        </w:rPr>
        <w:t>th</w:t>
      </w:r>
      <w:r w:rsidRPr="00E77567">
        <w:rPr>
          <w:color w:val="EE0000"/>
        </w:rPr>
        <w:t xml:space="preserve"> July @ 6pm </w:t>
      </w:r>
    </w:p>
    <w:p w14:paraId="0D4AC053" w14:textId="77777777" w:rsidR="00EF151B" w:rsidRDefault="00EF151B"/>
    <w:sectPr w:rsidR="00EF1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8A7"/>
    <w:multiLevelType w:val="multilevel"/>
    <w:tmpl w:val="1CAA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65B9"/>
    <w:multiLevelType w:val="multilevel"/>
    <w:tmpl w:val="6328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03DAC"/>
    <w:multiLevelType w:val="hybridMultilevel"/>
    <w:tmpl w:val="764C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537B6"/>
    <w:multiLevelType w:val="multilevel"/>
    <w:tmpl w:val="F14E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03E6F"/>
    <w:multiLevelType w:val="multilevel"/>
    <w:tmpl w:val="E520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45CCA"/>
    <w:multiLevelType w:val="multilevel"/>
    <w:tmpl w:val="EBD0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A3A8F"/>
    <w:multiLevelType w:val="multilevel"/>
    <w:tmpl w:val="6B6A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B58AE"/>
    <w:multiLevelType w:val="hybridMultilevel"/>
    <w:tmpl w:val="8BA0F9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74675D"/>
    <w:multiLevelType w:val="multilevel"/>
    <w:tmpl w:val="55E2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D5AA2"/>
    <w:multiLevelType w:val="multilevel"/>
    <w:tmpl w:val="63D6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1B349B"/>
    <w:multiLevelType w:val="multilevel"/>
    <w:tmpl w:val="DB6E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7D1E0E"/>
    <w:multiLevelType w:val="hybridMultilevel"/>
    <w:tmpl w:val="6D6E7AC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0282D0E"/>
    <w:multiLevelType w:val="multilevel"/>
    <w:tmpl w:val="460E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C4D85"/>
    <w:multiLevelType w:val="multilevel"/>
    <w:tmpl w:val="36D4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C652C"/>
    <w:multiLevelType w:val="multilevel"/>
    <w:tmpl w:val="3014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E15F8"/>
    <w:multiLevelType w:val="multilevel"/>
    <w:tmpl w:val="F2C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06753"/>
    <w:multiLevelType w:val="multilevel"/>
    <w:tmpl w:val="51F4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315FB"/>
    <w:multiLevelType w:val="multilevel"/>
    <w:tmpl w:val="F772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C7418C"/>
    <w:multiLevelType w:val="hybridMultilevel"/>
    <w:tmpl w:val="DEE4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031518"/>
    <w:multiLevelType w:val="multilevel"/>
    <w:tmpl w:val="B7F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572073">
    <w:abstractNumId w:val="3"/>
  </w:num>
  <w:num w:numId="2" w16cid:durableId="1353147695">
    <w:abstractNumId w:val="16"/>
  </w:num>
  <w:num w:numId="3" w16cid:durableId="1036203297">
    <w:abstractNumId w:val="1"/>
  </w:num>
  <w:num w:numId="4" w16cid:durableId="1677685570">
    <w:abstractNumId w:val="14"/>
  </w:num>
  <w:num w:numId="5" w16cid:durableId="289096113">
    <w:abstractNumId w:val="0"/>
  </w:num>
  <w:num w:numId="6" w16cid:durableId="1542740596">
    <w:abstractNumId w:val="19"/>
  </w:num>
  <w:num w:numId="7" w16cid:durableId="1698043613">
    <w:abstractNumId w:val="12"/>
  </w:num>
  <w:num w:numId="8" w16cid:durableId="2141455320">
    <w:abstractNumId w:val="15"/>
  </w:num>
  <w:num w:numId="9" w16cid:durableId="704597121">
    <w:abstractNumId w:val="8"/>
  </w:num>
  <w:num w:numId="10" w16cid:durableId="1455445454">
    <w:abstractNumId w:val="9"/>
  </w:num>
  <w:num w:numId="11" w16cid:durableId="1902398456">
    <w:abstractNumId w:val="4"/>
  </w:num>
  <w:num w:numId="12" w16cid:durableId="364259117">
    <w:abstractNumId w:val="5"/>
  </w:num>
  <w:num w:numId="13" w16cid:durableId="670791740">
    <w:abstractNumId w:val="6"/>
  </w:num>
  <w:num w:numId="14" w16cid:durableId="30304591">
    <w:abstractNumId w:val="17"/>
  </w:num>
  <w:num w:numId="15" w16cid:durableId="845560140">
    <w:abstractNumId w:val="10"/>
  </w:num>
  <w:num w:numId="16" w16cid:durableId="1083456507">
    <w:abstractNumId w:val="13"/>
  </w:num>
  <w:num w:numId="17" w16cid:durableId="1196234041">
    <w:abstractNumId w:val="18"/>
  </w:num>
  <w:num w:numId="18" w16cid:durableId="1674529961">
    <w:abstractNumId w:val="7"/>
  </w:num>
  <w:num w:numId="19" w16cid:durableId="1873613965">
    <w:abstractNumId w:val="2"/>
  </w:num>
  <w:num w:numId="20" w16cid:durableId="1160081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02"/>
    <w:rsid w:val="000C3A0F"/>
    <w:rsid w:val="001001EA"/>
    <w:rsid w:val="00186BB8"/>
    <w:rsid w:val="001E0628"/>
    <w:rsid w:val="002334F0"/>
    <w:rsid w:val="00332163"/>
    <w:rsid w:val="003E5D76"/>
    <w:rsid w:val="00431C0F"/>
    <w:rsid w:val="004B35E6"/>
    <w:rsid w:val="004E3D11"/>
    <w:rsid w:val="004F0D92"/>
    <w:rsid w:val="00561591"/>
    <w:rsid w:val="005C0BBF"/>
    <w:rsid w:val="005E322C"/>
    <w:rsid w:val="006023E4"/>
    <w:rsid w:val="0061725F"/>
    <w:rsid w:val="00696F9D"/>
    <w:rsid w:val="006D0E02"/>
    <w:rsid w:val="0072574D"/>
    <w:rsid w:val="008E558B"/>
    <w:rsid w:val="00981AAE"/>
    <w:rsid w:val="00A315FB"/>
    <w:rsid w:val="00AD67A4"/>
    <w:rsid w:val="00AE744C"/>
    <w:rsid w:val="00BE64C8"/>
    <w:rsid w:val="00C04CB2"/>
    <w:rsid w:val="00C074DA"/>
    <w:rsid w:val="00DC2B3D"/>
    <w:rsid w:val="00DD3943"/>
    <w:rsid w:val="00E0729B"/>
    <w:rsid w:val="00E77567"/>
    <w:rsid w:val="00EF151B"/>
    <w:rsid w:val="00F8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258A"/>
  <w15:chartTrackingRefBased/>
  <w15:docId w15:val="{D7918246-A610-4A42-AB47-0F23A7AA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E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E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E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E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E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E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E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E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E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E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E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E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E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E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E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E02"/>
    <w:rPr>
      <w:rFonts w:eastAsiaTheme="majorEastAsia" w:cstheme="majorBidi"/>
      <w:color w:val="272727" w:themeColor="text1" w:themeTint="D8"/>
    </w:rPr>
  </w:style>
  <w:style w:type="paragraph" w:styleId="Title">
    <w:name w:val="Title"/>
    <w:basedOn w:val="Normal"/>
    <w:next w:val="Normal"/>
    <w:link w:val="TitleChar"/>
    <w:uiPriority w:val="10"/>
    <w:qFormat/>
    <w:rsid w:val="006D0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E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E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E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E02"/>
    <w:pPr>
      <w:spacing w:before="160"/>
      <w:jc w:val="center"/>
    </w:pPr>
    <w:rPr>
      <w:i/>
      <w:iCs/>
      <w:color w:val="404040" w:themeColor="text1" w:themeTint="BF"/>
    </w:rPr>
  </w:style>
  <w:style w:type="character" w:customStyle="1" w:styleId="QuoteChar">
    <w:name w:val="Quote Char"/>
    <w:basedOn w:val="DefaultParagraphFont"/>
    <w:link w:val="Quote"/>
    <w:uiPriority w:val="29"/>
    <w:rsid w:val="006D0E02"/>
    <w:rPr>
      <w:i/>
      <w:iCs/>
      <w:color w:val="404040" w:themeColor="text1" w:themeTint="BF"/>
    </w:rPr>
  </w:style>
  <w:style w:type="paragraph" w:styleId="ListParagraph">
    <w:name w:val="List Paragraph"/>
    <w:basedOn w:val="Normal"/>
    <w:uiPriority w:val="34"/>
    <w:qFormat/>
    <w:rsid w:val="006D0E02"/>
    <w:pPr>
      <w:ind w:left="720"/>
      <w:contextualSpacing/>
    </w:pPr>
  </w:style>
  <w:style w:type="character" w:styleId="IntenseEmphasis">
    <w:name w:val="Intense Emphasis"/>
    <w:basedOn w:val="DefaultParagraphFont"/>
    <w:uiPriority w:val="21"/>
    <w:qFormat/>
    <w:rsid w:val="006D0E02"/>
    <w:rPr>
      <w:i/>
      <w:iCs/>
      <w:color w:val="0F4761" w:themeColor="accent1" w:themeShade="BF"/>
    </w:rPr>
  </w:style>
  <w:style w:type="paragraph" w:styleId="IntenseQuote">
    <w:name w:val="Intense Quote"/>
    <w:basedOn w:val="Normal"/>
    <w:next w:val="Normal"/>
    <w:link w:val="IntenseQuoteChar"/>
    <w:uiPriority w:val="30"/>
    <w:qFormat/>
    <w:rsid w:val="006D0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E02"/>
    <w:rPr>
      <w:i/>
      <w:iCs/>
      <w:color w:val="0F4761" w:themeColor="accent1" w:themeShade="BF"/>
    </w:rPr>
  </w:style>
  <w:style w:type="character" w:styleId="IntenseReference">
    <w:name w:val="Intense Reference"/>
    <w:basedOn w:val="DefaultParagraphFont"/>
    <w:uiPriority w:val="32"/>
    <w:qFormat/>
    <w:rsid w:val="006D0E02"/>
    <w:rPr>
      <w:b/>
      <w:bCs/>
      <w:smallCaps/>
      <w:color w:val="0F4761" w:themeColor="accent1" w:themeShade="BF"/>
      <w:spacing w:val="5"/>
    </w:rPr>
  </w:style>
  <w:style w:type="paragraph" w:styleId="NormalWeb">
    <w:name w:val="Normal (Web)"/>
    <w:basedOn w:val="Normal"/>
    <w:uiPriority w:val="99"/>
    <w:semiHidden/>
    <w:unhideWhenUsed/>
    <w:rsid w:val="00BE64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77567"/>
    <w:rPr>
      <w:color w:val="467886" w:themeColor="hyperlink"/>
      <w:u w:val="single"/>
    </w:rPr>
  </w:style>
  <w:style w:type="character" w:styleId="UnresolvedMention">
    <w:name w:val="Unresolved Mention"/>
    <w:basedOn w:val="DefaultParagraphFont"/>
    <w:uiPriority w:val="99"/>
    <w:semiHidden/>
    <w:unhideWhenUsed/>
    <w:rsid w:val="00E77567"/>
    <w:rPr>
      <w:color w:val="605E5C"/>
      <w:shd w:val="clear" w:color="auto" w:fill="E1DFDD"/>
    </w:rPr>
  </w:style>
  <w:style w:type="character" w:styleId="FollowedHyperlink">
    <w:name w:val="FollowedHyperlink"/>
    <w:basedOn w:val="DefaultParagraphFont"/>
    <w:uiPriority w:val="99"/>
    <w:semiHidden/>
    <w:unhideWhenUsed/>
    <w:rsid w:val="00E775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mpaignresources.dhsc.gov.uk/campaig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Arnett Paula</dc:creator>
  <cp:keywords/>
  <dc:description/>
  <cp:lastModifiedBy>Arnett Paula</cp:lastModifiedBy>
  <cp:revision>2</cp:revision>
  <cp:lastPrinted>2026-03-03T17:26:00Z</cp:lastPrinted>
  <dcterms:created xsi:type="dcterms:W3CDTF">2026-03-05T12:47:00Z</dcterms:created>
  <dcterms:modified xsi:type="dcterms:W3CDTF">2026-03-05T12:47:00Z</dcterms:modified>
</cp:coreProperties>
</file>